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C5A" w:rsidRPr="000A72CD" w:rsidRDefault="00872C5A" w:rsidP="0064659D">
      <w:pPr>
        <w:pStyle w:val="GvdeMetniGirintisi"/>
        <w:ind w:left="0" w:firstLine="0"/>
        <w:jc w:val="center"/>
        <w:rPr>
          <w:rFonts w:ascii="Times New Roman" w:hAnsi="Times New Roman"/>
          <w:b/>
          <w:bCs/>
        </w:rPr>
      </w:pPr>
      <w:r w:rsidRPr="000A72CD">
        <w:rPr>
          <w:rFonts w:ascii="Times New Roman" w:hAnsi="Times New Roman"/>
          <w:b/>
          <w:bCs/>
        </w:rPr>
        <w:t>ARTOVA ALTINOVA ORTAOKULU</w:t>
      </w:r>
    </w:p>
    <w:p w:rsidR="00872C5A" w:rsidRPr="004C425A" w:rsidRDefault="00872C5A" w:rsidP="0064659D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0A72CD">
        <w:rPr>
          <w:rFonts w:ascii="Times New Roman" w:hAnsi="Times New Roman" w:cs="Times New Roman"/>
          <w:b/>
          <w:bCs/>
          <w:sz w:val="24"/>
          <w:szCs w:val="24"/>
        </w:rPr>
        <w:tab/>
        <w:t>KUR’AN-I KERİM DERS PLANI</w:t>
      </w:r>
      <w:r w:rsidRPr="004C425A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872C5A" w:rsidRPr="00F65657" w:rsidRDefault="00872C5A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7920"/>
      </w:tblGrid>
      <w:tr w:rsidR="00872C5A" w:rsidRPr="0069112B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872C5A" w:rsidRPr="0069112B" w:rsidTr="008213DF">
        <w:trPr>
          <w:jc w:val="center"/>
        </w:trPr>
        <w:tc>
          <w:tcPr>
            <w:tcW w:w="2707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872C5A" w:rsidRPr="0069112B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KERİM’İ TANIYALIM-ÖĞRENME ALANI:</w:t>
            </w:r>
            <w:r w:rsidRPr="00F65657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KUR’AN-I KERİM VE MESAJI</w:t>
            </w:r>
          </w:p>
        </w:tc>
      </w:tr>
      <w:tr w:rsidR="00872C5A" w:rsidRPr="0069112B" w:rsidTr="008213DF">
        <w:trPr>
          <w:jc w:val="center"/>
        </w:trPr>
        <w:tc>
          <w:tcPr>
            <w:tcW w:w="2707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872C5A" w:rsidRPr="00F65657" w:rsidRDefault="00872C5A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. K. Kerim’in İslam Dinindeki Yeri ve Önemi</w:t>
            </w:r>
          </w:p>
        </w:tc>
      </w:tr>
      <w:tr w:rsidR="00872C5A" w:rsidRPr="0069112B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872C5A" w:rsidRPr="00F65657" w:rsidRDefault="00872C5A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7909"/>
      </w:tblGrid>
      <w:tr w:rsidR="00872C5A" w:rsidRPr="0069112B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872C5A" w:rsidRPr="00F65657" w:rsidRDefault="00872C5A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872C5A" w:rsidRPr="00F65657" w:rsidRDefault="00872C5A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872C5A" w:rsidRDefault="00872C5A" w:rsidP="00F656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872C5A" w:rsidRPr="00F65657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1. </w:t>
            </w:r>
            <w:r w:rsidRPr="00F65657">
              <w:rPr>
                <w:rFonts w:ascii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Kur'an-ı Kerim'in İslam Dininin ana kaynağı olduğunu kavrar. </w:t>
            </w:r>
          </w:p>
          <w:p w:rsidR="00872C5A" w:rsidRPr="00F65657" w:rsidRDefault="00872C5A" w:rsidP="00F65657">
            <w:pPr>
              <w:tabs>
                <w:tab w:val="left" w:pos="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72C5A" w:rsidRPr="0069112B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872C5A" w:rsidRPr="00F65657" w:rsidRDefault="00872C5A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İnanç,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mü’min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münafık,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kafir,müşrik</w:t>
            </w:r>
            <w:proofErr w:type="spellEnd"/>
            <w:proofErr w:type="gramEnd"/>
          </w:p>
        </w:tc>
      </w:tr>
      <w:tr w:rsidR="00872C5A" w:rsidRPr="0069112B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Güvenlik Önlemleri (Varsa)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872C5A" w:rsidRPr="0069112B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872C5A" w:rsidRPr="0069112B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</w:t>
            </w: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</w:t>
            </w:r>
            <w:proofErr w:type="spellStart"/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Pdf</w:t>
            </w:r>
            <w:proofErr w:type="spellEnd"/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Ders Kitabı</w:t>
            </w:r>
          </w:p>
        </w:tc>
      </w:tr>
      <w:tr w:rsidR="00872C5A" w:rsidRPr="0069112B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872C5A" w:rsidRPr="0069112B" w:rsidTr="008213DF">
        <w:trPr>
          <w:trHeight w:val="5247"/>
          <w:jc w:val="center"/>
        </w:trPr>
        <w:tc>
          <w:tcPr>
            <w:tcW w:w="2693" w:type="dxa"/>
          </w:tcPr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Default="00872C5A" w:rsidP="00300365">
            <w:pPr>
              <w:pStyle w:val="Stil"/>
              <w:ind w:firstLine="284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Aşağıdaki ayet okunarak öğrencinin dikkati </w:t>
            </w:r>
            <w:r>
              <w:rPr>
                <w:sz w:val="18"/>
                <w:szCs w:val="18"/>
              </w:rPr>
              <w:t>kitaplara</w:t>
            </w:r>
            <w:r w:rsidRPr="00300365">
              <w:rPr>
                <w:sz w:val="18"/>
                <w:szCs w:val="18"/>
              </w:rPr>
              <w:t xml:space="preserve"> iman</w:t>
            </w:r>
            <w:r>
              <w:rPr>
                <w:sz w:val="18"/>
                <w:szCs w:val="18"/>
              </w:rPr>
              <w:t>a</w:t>
            </w:r>
            <w:r>
              <w:rPr>
                <w:bCs/>
                <w:sz w:val="18"/>
                <w:szCs w:val="18"/>
              </w:rPr>
              <w:t xml:space="preserve"> yönlendirilir.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“Ey iman edenler! Allah’a, peygamberine ve peygamberine indirdiği kitaba ve daha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önce</w:t>
            </w:r>
            <w:proofErr w:type="gramEnd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indirdiği kitaplara da iman edin. Kim Allah’ı, meleklerini, kitaplarını, peygamberlerini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ve</w:t>
            </w:r>
            <w:proofErr w:type="gramEnd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kıyamet gününü inkâr ederse tam manasıyla sapıtmıştır.”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İnanç Esaslarımızı Kur’an-ı Kerim’den Öğreniriz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İnanç esasları bir dinin temelini oluşturur. İbadetler ise bu inanç esasları üzerine bina edilir.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Yüce kitabımız Kur’an-ı Kerim’de, inanç esaslarımızdan, özellikle de Allah’a ve ahirete imandan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çokça</w:t>
            </w:r>
            <w:proofErr w:type="gram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bahseder. Diğer inanç esasları bu iki inanç etrafında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örgülenmiştir</w:t>
            </w:r>
            <w:proofErr w:type="spellEnd"/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Bunun yanında yüce </w:t>
            </w: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Rabb’imiz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Kur’an’da, yarattığı diğer varlıklardan, evrenden ve evrende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gerçekleşen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olaylardan bahsetmiştir. </w:t>
            </w:r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“</w:t>
            </w:r>
            <w:proofErr w:type="spellStart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Kevnî</w:t>
            </w:r>
            <w:proofErr w:type="spellEnd"/>
            <w:r w:rsidRPr="0069112B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ayetler” </w:t>
            </w: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denen bu ayetlerde evrendeki olaylar</w:t>
            </w:r>
          </w:p>
          <w:p w:rsidR="00872C5A" w:rsidRPr="0069112B" w:rsidRDefault="00872C5A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işlenir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ve bunlarda Allah’ın varlığı ve birliğine dair deliller olduğu, insanların bunlardan ibret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alıp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düşünmeleri gerektiğini belirtilir.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Kur’an-ı Kerim, iman bakımından </w:t>
            </w: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insanların  durumlarından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bahseder. Ayetlerde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mü’minlerin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münafıkların, kâfirler ile müşriklerin düşünce ve inançları anlatılır. Onların yaşantıları,</w:t>
            </w:r>
          </w:p>
          <w:p w:rsidR="00872C5A" w:rsidRPr="0069112B" w:rsidRDefault="00872C5A" w:rsidP="000E18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ahlaki</w:t>
            </w:r>
            <w:proofErr w:type="gram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davranışları ve özellikleri bazen birbirleriyle kıyaslanarak bazen de örneklerle ve benzetmelerle açıklanır.</w:t>
            </w:r>
          </w:p>
        </w:tc>
      </w:tr>
      <w:tr w:rsidR="00872C5A" w:rsidRPr="0069112B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872C5A" w:rsidRPr="00F65657" w:rsidRDefault="00872C5A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872C5A" w:rsidRPr="00F65657" w:rsidRDefault="00872C5A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7772"/>
      </w:tblGrid>
      <w:tr w:rsidR="00872C5A" w:rsidRPr="0069112B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872C5A" w:rsidRPr="00F65657" w:rsidRDefault="00872C5A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872C5A" w:rsidRPr="00F65657" w:rsidRDefault="00872C5A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872C5A" w:rsidRPr="00F65657" w:rsidRDefault="00872C5A" w:rsidP="00F65657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Dersin amacının ne kadar gerçekleştiğini ölçmek için, </w:t>
            </w:r>
            <w:proofErr w:type="gram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hazırlık  ve</w:t>
            </w:r>
            <w:proofErr w:type="gram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dersi sunma aşamasında sorulan sorulardan bazıları yöneltilerek cevaplamaları istenecek, değerlendirilecek, yanlışlar ve eksikler tamamlanacak.</w:t>
            </w:r>
          </w:p>
          <w:p w:rsidR="00872C5A" w:rsidRPr="000E1892" w:rsidRDefault="00872C5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‘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Kevnî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ayetler’ ne demektir? </w:t>
            </w:r>
          </w:p>
          <w:p w:rsidR="00872C5A" w:rsidRPr="000E1892" w:rsidRDefault="00872C5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Rabb’imiz</w:t>
            </w:r>
            <w:proofErr w:type="spellEnd"/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Kur’an’da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Kevnî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>ayetler’den</w:t>
            </w:r>
            <w:proofErr w:type="spellEnd"/>
            <w:r w:rsidRPr="0069112B">
              <w:rPr>
                <w:rFonts w:ascii="Times New Roman" w:hAnsi="Times New Roman" w:cs="Times New Roman"/>
                <w:sz w:val="18"/>
                <w:szCs w:val="18"/>
              </w:rPr>
              <w:t xml:space="preserve"> niçin bahseder?</w:t>
            </w:r>
          </w:p>
          <w:p w:rsidR="00872C5A" w:rsidRPr="000E1892" w:rsidRDefault="00872C5A" w:rsidP="00882E7E">
            <w:pPr>
              <w:numPr>
                <w:ilvl w:val="0"/>
                <w:numId w:val="3"/>
              </w:numPr>
              <w:tabs>
                <w:tab w:val="left" w:pos="6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911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Kur’an-ı Kerim, iman bakımından insanları hangi gruplara ayırır?</w:t>
            </w:r>
          </w:p>
        </w:tc>
      </w:tr>
      <w:tr w:rsidR="00872C5A" w:rsidRPr="0069112B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872C5A" w:rsidRPr="00F65657" w:rsidRDefault="00872C5A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872C5A" w:rsidRPr="00F65657" w:rsidRDefault="00872C5A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Kelimelerin düzgün telaffuzu </w:t>
            </w:r>
            <w:proofErr w:type="gramStart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konusunda  Türkçe</w:t>
            </w:r>
            <w:proofErr w:type="gramEnd"/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öğretmeniyle işbirliği yapılacak.</w:t>
            </w:r>
          </w:p>
        </w:tc>
      </w:tr>
    </w:tbl>
    <w:p w:rsidR="00872C5A" w:rsidRPr="00F65657" w:rsidRDefault="00872C5A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872C5A" w:rsidRPr="00F65657" w:rsidRDefault="00872C5A" w:rsidP="0064659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>Ümran ÖZDEMİR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lang w:eastAsia="tr-TR"/>
        </w:rPr>
        <w:t xml:space="preserve">     </w:t>
      </w:r>
      <w:r w:rsidRPr="00F65657">
        <w:rPr>
          <w:rFonts w:ascii="Times New Roman" w:hAnsi="Times New Roman" w:cs="Times New Roman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72C5A" w:rsidRPr="00F65657" w:rsidRDefault="00872C5A" w:rsidP="0064659D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72C5A" w:rsidRPr="00F65657" w:rsidRDefault="00872C5A" w:rsidP="00F656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872C5A" w:rsidRPr="00BD2399" w:rsidRDefault="00BD2399" w:rsidP="00BD2399">
      <w:pPr>
        <w:tabs>
          <w:tab w:val="left" w:pos="4425"/>
        </w:tabs>
        <w:rPr>
          <w:color w:val="FF0000"/>
        </w:rPr>
      </w:pPr>
      <w:r>
        <w:tab/>
      </w:r>
      <w:bookmarkStart w:id="0" w:name="_GoBack"/>
      <w:bookmarkEnd w:id="0"/>
    </w:p>
    <w:sectPr w:rsidR="00872C5A" w:rsidRPr="00BD2399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5657"/>
    <w:rsid w:val="000201DC"/>
    <w:rsid w:val="000A72CD"/>
    <w:rsid w:val="000E1892"/>
    <w:rsid w:val="002D3EEA"/>
    <w:rsid w:val="00300365"/>
    <w:rsid w:val="003822CC"/>
    <w:rsid w:val="004C425A"/>
    <w:rsid w:val="00514526"/>
    <w:rsid w:val="0064659D"/>
    <w:rsid w:val="006610E8"/>
    <w:rsid w:val="0069112B"/>
    <w:rsid w:val="007630B9"/>
    <w:rsid w:val="008213DF"/>
    <w:rsid w:val="00872C5A"/>
    <w:rsid w:val="00882E7E"/>
    <w:rsid w:val="00962CAD"/>
    <w:rsid w:val="00AC09A8"/>
    <w:rsid w:val="00BD2399"/>
    <w:rsid w:val="00E5622C"/>
    <w:rsid w:val="00E838D7"/>
    <w:rsid w:val="00EB3CE9"/>
    <w:rsid w:val="00F24BF0"/>
    <w:rsid w:val="00F6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2C6D05-5B96-4274-9AB6-7515B3F5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CA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64659D"/>
    <w:rPr>
      <w:sz w:val="24"/>
      <w:lang w:val="tr-TR" w:eastAsia="tr-TR"/>
    </w:rPr>
  </w:style>
  <w:style w:type="paragraph" w:styleId="GvdeMetniGirintisi">
    <w:name w:val="Body Text Indent"/>
    <w:basedOn w:val="Normal"/>
    <w:link w:val="GvdeMetniGirintisiChar"/>
    <w:uiPriority w:val="99"/>
    <w:rsid w:val="0064659D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F24BF0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08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a</cp:lastModifiedBy>
  <cp:revision>8</cp:revision>
  <dcterms:created xsi:type="dcterms:W3CDTF">2015-11-02T21:36:00Z</dcterms:created>
  <dcterms:modified xsi:type="dcterms:W3CDTF">2021-08-23T12:07:00Z</dcterms:modified>
</cp:coreProperties>
</file>